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BC" w:rsidRDefault="002633BC" w:rsidP="002633BC">
      <w:pPr>
        <w:widowControl w:val="0"/>
        <w:autoSpaceDE w:val="0"/>
        <w:autoSpaceDN w:val="0"/>
        <w:adjustRightInd w:val="0"/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60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E5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D60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64 -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B68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83A" w:rsidRPr="00FB68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FB683A" w:rsidRPr="00FB6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от 30 декабря 2014 г. </w:t>
      </w:r>
      <w:r w:rsidR="0079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                        2024 г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                             2026 и 2027 годов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                             внутригородского муниципального образования города Севастополя Гагаринский муниципальный округ от </w:t>
      </w:r>
      <w:r w:rsidR="00C76C2F">
        <w:rPr>
          <w:rFonts w:ascii="Times New Roman" w:eastAsia="Times New Roman" w:hAnsi="Times New Roman"/>
          <w:sz w:val="28"/>
          <w:szCs w:val="28"/>
        </w:rPr>
        <w:t>11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ноября 202</w:t>
      </w:r>
      <w:r w:rsidR="00C76C2F">
        <w:rPr>
          <w:rFonts w:ascii="Times New Roman" w:eastAsia="Times New Roman" w:hAnsi="Times New Roman"/>
          <w:sz w:val="28"/>
          <w:szCs w:val="28"/>
        </w:rPr>
        <w:t>4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г. № 6</w:t>
      </w:r>
      <w:r w:rsidR="008114BE">
        <w:rPr>
          <w:rFonts w:ascii="Times New Roman" w:eastAsia="Times New Roman" w:hAnsi="Times New Roman"/>
          <w:sz w:val="28"/>
          <w:szCs w:val="28"/>
        </w:rPr>
        <w:t>3</w:t>
      </w:r>
      <w:r w:rsidRPr="00E947D7">
        <w:rPr>
          <w:rFonts w:ascii="Times New Roman" w:eastAsia="Times New Roman" w:hAnsi="Times New Roman"/>
          <w:sz w:val="28"/>
          <w:szCs w:val="28"/>
        </w:rPr>
        <w:t>–ПМА</w:t>
      </w:r>
      <w:r w:rsidR="00585D3D">
        <w:rPr>
          <w:rFonts w:ascii="Times New Roman" w:eastAsia="Times New Roman" w:hAnsi="Times New Roman"/>
          <w:sz w:val="28"/>
          <w:szCs w:val="28"/>
        </w:rPr>
        <w:t xml:space="preserve"> </w:t>
      </w:r>
      <w:r w:rsidR="00C64443" w:rsidRPr="00C64443">
        <w:rPr>
          <w:rFonts w:ascii="Times New Roman" w:eastAsia="Times New Roman" w:hAnsi="Times New Roman"/>
          <w:sz w:val="28"/>
          <w:szCs w:val="28"/>
        </w:rPr>
        <w:t>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следующие изменения: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1.1. В Паспорте муниципальной программы </w:t>
      </w:r>
      <w:r w:rsidR="00A346D4" w:rsidRPr="00A346D4">
        <w:rPr>
          <w:rFonts w:ascii="Times New Roman" w:eastAsia="Times New Roman" w:hAnsi="Times New Roman"/>
          <w:sz w:val="28"/>
          <w:szCs w:val="28"/>
        </w:rPr>
        <w:t>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                       на 2025 год и на плановый период 2026 и 2027 годов»</w:t>
      </w:r>
      <w:r w:rsidR="00A346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5699"/>
      </w:tblGrid>
      <w:tr w:rsidR="00BC2F52" w:rsidRPr="00E947D7" w:rsidTr="00C713D6">
        <w:trPr>
          <w:trHeight w:hRule="exact" w:val="3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/>
                <w:spacing w:val="1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C713D6">
            <w:pPr>
              <w:widowControl w:val="0"/>
              <w:ind w:left="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Объем</w:t>
            </w:r>
            <w:r w:rsidRPr="00C713D6">
              <w:rPr>
                <w:rFonts w:ascii="Times New Roman" w:hAnsi="Times New Roman"/>
                <w:spacing w:val="-2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-3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r w:rsidRPr="00C713D6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(с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расшифровкой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объемов</w:t>
            </w:r>
            <w:r w:rsidRPr="00C713D6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-37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по</w:t>
            </w:r>
            <w:r w:rsidRPr="00C713D6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годам)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C713D6">
            <w:pPr>
              <w:widowControl w:val="0"/>
              <w:ind w:left="100"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программы всего                              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B503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="00F830FF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F6C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 (средств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Севастополя Гагаринский муниципальный округ), в том числе:</w:t>
            </w:r>
          </w:p>
          <w:p w:rsidR="00BC2F52" w:rsidRPr="00E947D7" w:rsidRDefault="00BC2F52" w:rsidP="00EB5038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AF6C2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B503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B503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AF6C26">
              <w:rPr>
                <w:rFonts w:ascii="Times New Roman" w:eastAsia="Times New Roman" w:hAnsi="Times New Roman"/>
                <w:sz w:val="24"/>
                <w:szCs w:val="24"/>
              </w:rPr>
              <w:t>12,</w:t>
            </w:r>
            <w:r w:rsidR="00EB503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  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AF6C2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B503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830FF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B503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:rsidR="00BC2F52" w:rsidRPr="00BC2F52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98591F">
        <w:rPr>
          <w:rFonts w:ascii="Times New Roman" w:eastAsia="Times New Roman" w:hAnsi="Times New Roman"/>
          <w:sz w:val="28"/>
          <w:szCs w:val="28"/>
        </w:rPr>
        <w:t>3</w:t>
      </w:r>
      <w:r w:rsidR="00D711DC">
        <w:rPr>
          <w:rFonts w:ascii="Times New Roman" w:eastAsia="Times New Roman" w:hAnsi="Times New Roman"/>
          <w:sz w:val="28"/>
          <w:szCs w:val="28"/>
        </w:rPr>
        <w:t>5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>,</w:t>
      </w:r>
      <w:r w:rsidR="0098591F">
        <w:rPr>
          <w:rFonts w:ascii="Times New Roman" w:eastAsia="Times New Roman" w:hAnsi="Times New Roman"/>
          <w:sz w:val="28"/>
          <w:szCs w:val="28"/>
        </w:rPr>
        <w:t>7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тыс. руб. (средств</w:t>
      </w:r>
      <w:r w:rsidR="00C713D6">
        <w:rPr>
          <w:rFonts w:ascii="Times New Roman" w:eastAsia="Times New Roman" w:hAnsi="Times New Roman"/>
          <w:sz w:val="28"/>
          <w:szCs w:val="28"/>
        </w:rPr>
        <w:t>а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местного бюджета), в том числе: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5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98591F">
        <w:rPr>
          <w:rFonts w:ascii="Times New Roman" w:eastAsia="Times New Roman" w:hAnsi="Times New Roman"/>
          <w:sz w:val="28"/>
          <w:szCs w:val="28"/>
        </w:rPr>
        <w:t>1</w:t>
      </w:r>
      <w:r w:rsidR="00D711DC">
        <w:rPr>
          <w:rFonts w:ascii="Times New Roman" w:eastAsia="Times New Roman" w:hAnsi="Times New Roman"/>
          <w:sz w:val="28"/>
          <w:szCs w:val="28"/>
        </w:rPr>
        <w:t>1</w:t>
      </w:r>
      <w:r w:rsidRPr="000B5119">
        <w:rPr>
          <w:rFonts w:ascii="Times New Roman" w:eastAsia="Times New Roman" w:hAnsi="Times New Roman"/>
          <w:sz w:val="28"/>
          <w:szCs w:val="28"/>
        </w:rPr>
        <w:t>,</w:t>
      </w:r>
      <w:r w:rsidR="00D711DC">
        <w:rPr>
          <w:rFonts w:ascii="Times New Roman" w:eastAsia="Times New Roman" w:hAnsi="Times New Roman"/>
          <w:sz w:val="28"/>
          <w:szCs w:val="28"/>
        </w:rPr>
        <w:t>2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6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98591F">
        <w:rPr>
          <w:rFonts w:ascii="Times New Roman" w:eastAsia="Times New Roman" w:hAnsi="Times New Roman"/>
          <w:sz w:val="28"/>
          <w:szCs w:val="28"/>
        </w:rPr>
        <w:t>12</w:t>
      </w:r>
      <w:r w:rsidR="00FE2F67">
        <w:rPr>
          <w:rFonts w:ascii="Times New Roman" w:eastAsia="Times New Roman" w:hAnsi="Times New Roman"/>
          <w:sz w:val="28"/>
          <w:szCs w:val="28"/>
        </w:rPr>
        <w:t>,</w:t>
      </w:r>
      <w:r w:rsidR="00D711DC">
        <w:rPr>
          <w:rFonts w:ascii="Times New Roman" w:eastAsia="Times New Roman" w:hAnsi="Times New Roman"/>
          <w:sz w:val="28"/>
          <w:szCs w:val="28"/>
        </w:rPr>
        <w:t>5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7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98591F">
        <w:rPr>
          <w:rFonts w:ascii="Times New Roman" w:eastAsia="Times New Roman" w:hAnsi="Times New Roman"/>
          <w:sz w:val="28"/>
          <w:szCs w:val="28"/>
        </w:rPr>
        <w:t>1</w:t>
      </w:r>
      <w:r w:rsidR="00D711DC">
        <w:rPr>
          <w:rFonts w:ascii="Times New Roman" w:eastAsia="Times New Roman" w:hAnsi="Times New Roman"/>
          <w:sz w:val="28"/>
          <w:szCs w:val="28"/>
        </w:rPr>
        <w:t>2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>,</w:t>
      </w:r>
      <w:r w:rsidR="00D711DC">
        <w:rPr>
          <w:rFonts w:ascii="Times New Roman" w:eastAsia="Times New Roman" w:hAnsi="Times New Roman"/>
          <w:sz w:val="28"/>
          <w:szCs w:val="28"/>
        </w:rPr>
        <w:t>0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 при формировании местного бюджета на очередной финансовый год и на плановый период.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Ресурсное обеспечение реализации программы приведено в приложении № </w:t>
      </w:r>
      <w:r w:rsidR="0013132F">
        <w:rPr>
          <w:rFonts w:ascii="Times New Roman" w:eastAsia="Times New Roman" w:hAnsi="Times New Roman"/>
          <w:sz w:val="28"/>
          <w:szCs w:val="28"/>
        </w:rPr>
        <w:t>3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программе.».</w:t>
      </w:r>
    </w:p>
    <w:p w:rsidR="00BC2F52" w:rsidRPr="00E947D7" w:rsidRDefault="006538C5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. Приложения</w:t>
      </w:r>
      <w:r w:rsidR="00B50F86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3578DF">
        <w:rPr>
          <w:rFonts w:ascii="Times New Roman" w:eastAsia="Times New Roman" w:hAnsi="Times New Roman"/>
          <w:sz w:val="28"/>
          <w:szCs w:val="28"/>
        </w:rPr>
        <w:t>3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, № </w:t>
      </w:r>
      <w:r w:rsidR="00602495">
        <w:rPr>
          <w:rFonts w:ascii="Times New Roman" w:eastAsia="Times New Roman" w:hAnsi="Times New Roman"/>
          <w:sz w:val="28"/>
          <w:szCs w:val="28"/>
        </w:rPr>
        <w:t>4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 изложить в новой редакции согласно приложениям № 1, № 2</w:t>
      </w:r>
      <w:r w:rsidR="003B377D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3B377D" w:rsidRDefault="007E1DC6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 момента его 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официального обнародования.</w:t>
      </w:r>
    </w:p>
    <w:p w:rsidR="008F205B" w:rsidRPr="008F205B" w:rsidRDefault="007E1DC6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60531C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497828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BE737B" w:rsidRDefault="00BE737B" w:rsidP="00313EA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" w:name="Ресурсное_обеспечение_и_прогнозная_(спра"/>
      <w:bookmarkEnd w:id="1"/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 w:rsidR="000D11E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  »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октября 2025 г. №    - ПМА</w:t>
      </w:r>
    </w:p>
    <w:p w:rsidR="00313EA5" w:rsidRDefault="00313EA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FA7C45" w:rsidRDefault="00FA7C4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FA7C45" w:rsidRDefault="00FA7C4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E107E5" w:rsidRPr="00E107E5" w:rsidRDefault="00E107E5" w:rsidP="00E107E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pacing w:val="-1"/>
          <w:sz w:val="26"/>
          <w:szCs w:val="26"/>
        </w:rPr>
      </w:pPr>
      <w:r w:rsidRPr="00E107E5">
        <w:rPr>
          <w:rFonts w:ascii="Times New Roman" w:eastAsia="Calibri" w:hAnsi="Times New Roman" w:cs="Times New Roman"/>
          <w:b/>
          <w:sz w:val="26"/>
          <w:szCs w:val="26"/>
        </w:rPr>
        <w:t>Ресурсное обеспечение и прогнозная (справочная) оценка расходов</w:t>
      </w:r>
      <w:r w:rsidRPr="00E107E5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на реализацию целей муниципальной</w:t>
      </w:r>
      <w:r w:rsidRPr="00E107E5">
        <w:rPr>
          <w:rFonts w:ascii="Times New Roman" w:eastAsia="Calibri" w:hAnsi="Times New Roman" w:cs="Times New Roman"/>
          <w:b/>
          <w:spacing w:val="1"/>
          <w:sz w:val="26"/>
          <w:szCs w:val="26"/>
        </w:rPr>
        <w:t xml:space="preserve"> </w:t>
      </w:r>
      <w:r w:rsidRPr="00E107E5">
        <w:rPr>
          <w:rFonts w:ascii="Times New Roman" w:eastAsia="Calibri" w:hAnsi="Times New Roman" w:cs="Times New Roman"/>
          <w:b/>
          <w:spacing w:val="-1"/>
          <w:sz w:val="26"/>
          <w:szCs w:val="26"/>
        </w:rPr>
        <w:t>программы 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годов», по источникам финансирования</w:t>
      </w:r>
    </w:p>
    <w:p w:rsidR="00E107E5" w:rsidRPr="00E107E5" w:rsidRDefault="00E107E5" w:rsidP="00E107E5">
      <w:pPr>
        <w:spacing w:before="69" w:after="0" w:line="240" w:lineRule="auto"/>
        <w:ind w:right="142"/>
        <w:jc w:val="center"/>
        <w:rPr>
          <w:rFonts w:ascii="Times New Roman" w:eastAsia="Calibri" w:hAnsi="Times New Roman" w:cs="Times New Roman"/>
          <w:b/>
          <w:spacing w:val="-1"/>
          <w:sz w:val="10"/>
          <w:szCs w:val="10"/>
        </w:rPr>
      </w:pPr>
    </w:p>
    <w:tbl>
      <w:tblPr>
        <w:tblW w:w="14884" w:type="dxa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1559"/>
        <w:gridCol w:w="1985"/>
        <w:gridCol w:w="1842"/>
        <w:gridCol w:w="851"/>
        <w:gridCol w:w="850"/>
        <w:gridCol w:w="851"/>
      </w:tblGrid>
      <w:tr w:rsidR="00E107E5" w:rsidRPr="00E107E5" w:rsidTr="00823717">
        <w:trPr>
          <w:trHeight w:hRule="exact" w:val="758"/>
          <w:tblHeader/>
        </w:trPr>
        <w:tc>
          <w:tcPr>
            <w:tcW w:w="69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823717">
            <w:pPr>
              <w:spacing w:after="0" w:line="240" w:lineRule="auto"/>
              <w:ind w:left="-301" w:right="223" w:firstLine="3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Наименование муниципальной программы,</w:t>
            </w:r>
            <w:r w:rsidRPr="00E107E5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подпрограммы муниципальной программы, основных</w:t>
            </w:r>
            <w:r w:rsidRPr="00E107E5">
              <w:rPr>
                <w:rFonts w:ascii="Times New Roman" w:eastAsia="Calibri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мероприятий </w:t>
            </w: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5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Ответственный исполнитель,</w:t>
            </w:r>
            <w:r w:rsidRPr="00E107E5">
              <w:rPr>
                <w:rFonts w:ascii="Times New Roman" w:eastAsia="Calibri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соисполнители, участники</w:t>
            </w:r>
          </w:p>
        </w:tc>
        <w:tc>
          <w:tcPr>
            <w:tcW w:w="18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Источники финансирования</w:t>
            </w:r>
            <w:r w:rsidRPr="00E107E5">
              <w:rPr>
                <w:rFonts w:ascii="Times New Roman" w:eastAsia="Calibri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(наименование источников</w:t>
            </w:r>
            <w:r w:rsidRPr="00E107E5">
              <w:rPr>
                <w:rFonts w:ascii="Times New Roman" w:eastAsia="Calibri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финансирования)</w:t>
            </w:r>
          </w:p>
        </w:tc>
        <w:tc>
          <w:tcPr>
            <w:tcW w:w="255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ind w:right="63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Оценка расходов по годам</w:t>
            </w:r>
            <w:r w:rsidRPr="00E107E5">
              <w:rPr>
                <w:rFonts w:ascii="Times New Roman" w:eastAsia="Calibri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реализации</w:t>
            </w:r>
            <w:r w:rsidRPr="00E107E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муниципальной</w:t>
            </w:r>
            <w:r w:rsidRPr="00E107E5">
              <w:rPr>
                <w:rFonts w:ascii="Times New Roman" w:eastAsia="Calibri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программы</w:t>
            </w: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(тыс.</w:t>
            </w: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рублей)</w:t>
            </w:r>
          </w:p>
        </w:tc>
      </w:tr>
      <w:tr w:rsidR="00E107E5" w:rsidRPr="00E107E5" w:rsidTr="00823717">
        <w:trPr>
          <w:trHeight w:hRule="exact" w:val="389"/>
          <w:tblHeader/>
        </w:trPr>
        <w:tc>
          <w:tcPr>
            <w:tcW w:w="694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E107E5" w:rsidRPr="00E107E5" w:rsidTr="00823717">
        <w:trPr>
          <w:trHeight w:hRule="exact" w:val="256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Calibri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Calibri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Calibri" w:cs="Times New Roman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Calibri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6" w:lineRule="exact"/>
              <w:jc w:val="center"/>
              <w:rPr>
                <w:rFonts w:ascii="Times New Roman" w:eastAsia="Calibri" w:hAnsi="Calibri" w:cs="Times New Roman"/>
                <w:sz w:val="20"/>
              </w:rPr>
            </w:pPr>
            <w:r w:rsidRPr="00E107E5">
              <w:rPr>
                <w:rFonts w:ascii="Times New Roman" w:eastAsia="Calibri" w:hAnsi="Calibri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6" w:lineRule="exact"/>
              <w:jc w:val="center"/>
              <w:rPr>
                <w:rFonts w:ascii="Times New Roman" w:eastAsia="Calibri" w:hAnsi="Calibri" w:cs="Times New Roman"/>
                <w:sz w:val="20"/>
              </w:rPr>
            </w:pPr>
            <w:r w:rsidRPr="00E107E5">
              <w:rPr>
                <w:rFonts w:ascii="Times New Roman" w:eastAsia="Calibri" w:hAnsi="Calibri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6" w:lineRule="exact"/>
              <w:jc w:val="center"/>
              <w:rPr>
                <w:rFonts w:ascii="Times New Roman" w:eastAsia="Calibri" w:hAnsi="Calibri" w:cs="Times New Roman"/>
                <w:sz w:val="20"/>
              </w:rPr>
            </w:pPr>
            <w:r w:rsidRPr="00E107E5">
              <w:rPr>
                <w:rFonts w:ascii="Times New Roman" w:eastAsia="Calibri" w:hAnsi="Calibri" w:cs="Times New Roman"/>
                <w:sz w:val="20"/>
              </w:rPr>
              <w:t>7</w:t>
            </w:r>
          </w:p>
        </w:tc>
      </w:tr>
      <w:tr w:rsidR="00E107E5" w:rsidRPr="00E107E5" w:rsidTr="00823717">
        <w:trPr>
          <w:trHeight w:val="406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Муниципальная</w:t>
            </w:r>
            <w:r w:rsidRPr="00E107E5">
              <w:rPr>
                <w:rFonts w:ascii="Times New Roman" w:eastAsia="Calibri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r w:rsidRPr="00E107E5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Отдел по исполнению полномочий местной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B94209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</w:t>
            </w:r>
            <w:r w:rsidR="00B94209">
              <w:rPr>
                <w:rFonts w:ascii="Times New Roman" w:eastAsia="Calibri" w:hAnsi="Times New Roman" w:cs="Times New Roman"/>
                <w:spacing w:val="-1"/>
              </w:rPr>
              <w:t>1</w:t>
            </w:r>
            <w:r w:rsidRPr="00E107E5">
              <w:rPr>
                <w:rFonts w:ascii="Times New Roman" w:eastAsia="Calibri" w:hAnsi="Times New Roman" w:cs="Times New Roman"/>
                <w:spacing w:val="-1"/>
              </w:rPr>
              <w:t>,</w:t>
            </w:r>
            <w:r w:rsidR="00B94209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12,0</w:t>
            </w:r>
          </w:p>
        </w:tc>
      </w:tr>
      <w:tr w:rsidR="00E107E5" w:rsidRPr="00E107E5" w:rsidTr="00823717">
        <w:trPr>
          <w:trHeight w:hRule="exact" w:val="392"/>
        </w:trPr>
        <w:tc>
          <w:tcPr>
            <w:tcW w:w="69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tabs>
                <w:tab w:val="left" w:pos="1581"/>
                <w:tab w:val="left" w:pos="2701"/>
                <w:tab w:val="left" w:pos="3710"/>
                <w:tab w:val="left" w:pos="3834"/>
              </w:tabs>
              <w:spacing w:after="0" w:line="276" w:lineRule="auto"/>
              <w:ind w:right="58"/>
              <w:rPr>
                <w:rFonts w:ascii="Times New Roman" w:eastAsia="Calibri" w:hAnsi="Times New Roman" w:cs="Times New Roman"/>
                <w:spacing w:val="-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местный бюджет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E107E5" w:rsidRPr="00E107E5" w:rsidRDefault="00E107E5" w:rsidP="00B94209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</w:t>
            </w:r>
            <w:r w:rsidR="00B94209">
              <w:rPr>
                <w:rFonts w:ascii="Times New Roman" w:eastAsia="Calibri" w:hAnsi="Times New Roman" w:cs="Times New Roman"/>
                <w:spacing w:val="-1"/>
              </w:rPr>
              <w:t>1</w:t>
            </w:r>
            <w:r w:rsidRPr="00E107E5">
              <w:rPr>
                <w:rFonts w:ascii="Times New Roman" w:eastAsia="Calibri" w:hAnsi="Times New Roman" w:cs="Times New Roman"/>
                <w:spacing w:val="-1"/>
              </w:rPr>
              <w:t>,</w:t>
            </w:r>
            <w:r w:rsidR="00B94209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12,0</w:t>
            </w:r>
          </w:p>
        </w:tc>
      </w:tr>
      <w:tr w:rsidR="00E107E5" w:rsidRPr="00E107E5" w:rsidTr="00823717">
        <w:trPr>
          <w:trHeight w:hRule="exact" w:val="435"/>
        </w:trPr>
        <w:tc>
          <w:tcPr>
            <w:tcW w:w="69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организованные внутригородским муниципальным образованием города Севастополя Гагаринский муниципальный округ с привлечением сотрудников полиции Гагаринского района по вопросам охраны общественного порядка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Отдел по исполнению полномочий местной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</w:tr>
      <w:tr w:rsidR="00E107E5" w:rsidRPr="00E107E5" w:rsidTr="00823717">
        <w:trPr>
          <w:trHeight w:hRule="exact" w:val="763"/>
        </w:trPr>
        <w:tc>
          <w:tcPr>
            <w:tcW w:w="694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местный бюджет  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</w:tr>
      <w:tr w:rsidR="00E107E5" w:rsidRPr="00E107E5" w:rsidTr="00823717">
        <w:trPr>
          <w:trHeight w:hRule="exact" w:val="428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организованные внутригородским муниципальным образованием города Севастополя Гагаринский муниципальный округ с привлечением граждан и их объединений, а также народных дружин по вопросам охраны общественного порядка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Отдел по исполнению полномочий местной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</w:tr>
      <w:tr w:rsidR="00E107E5" w:rsidRPr="00E107E5" w:rsidTr="00823717">
        <w:trPr>
          <w:trHeight w:hRule="exact" w:val="837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76" w:lineRule="auto"/>
              <w:ind w:right="66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местный бюджет  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</w:tr>
      <w:tr w:rsidR="00E107E5" w:rsidRPr="00E107E5" w:rsidTr="00823717">
        <w:trPr>
          <w:trHeight w:hRule="exact"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Рабочие встречи с руководителями предприятий, организаций, учреждений по вопросам содействия гражданам и их объединениям, участвующим в охране общественного порядка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Отдел по исполнению полномочий местной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</w:tr>
      <w:tr w:rsidR="00E107E5" w:rsidRPr="00E107E5" w:rsidTr="00823717">
        <w:trPr>
          <w:trHeight w:hRule="exact" w:val="629"/>
        </w:trPr>
        <w:tc>
          <w:tcPr>
            <w:tcW w:w="694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местный бюджет  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0,0</w:t>
            </w:r>
          </w:p>
        </w:tc>
      </w:tr>
      <w:tr w:rsidR="00E107E5" w:rsidRPr="00E107E5" w:rsidTr="00823717">
        <w:trPr>
          <w:trHeight w:hRule="exact" w:val="373"/>
        </w:trPr>
        <w:tc>
          <w:tcPr>
            <w:tcW w:w="6946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Изготовление макета и печать памяток, плакатов по вопросам охраны общественного порядка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Отдел по исполнению полномочий местной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A66040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</w:t>
            </w:r>
            <w:r w:rsidR="00A66040">
              <w:rPr>
                <w:rFonts w:ascii="Times New Roman" w:eastAsia="Calibri" w:hAnsi="Times New Roman" w:cs="Times New Roman"/>
                <w:spacing w:val="-1"/>
              </w:rPr>
              <w:t>1</w:t>
            </w:r>
            <w:r w:rsidRPr="00E107E5">
              <w:rPr>
                <w:rFonts w:ascii="Times New Roman" w:eastAsia="Calibri" w:hAnsi="Times New Roman" w:cs="Times New Roman"/>
                <w:spacing w:val="-1"/>
              </w:rPr>
              <w:t>,</w:t>
            </w:r>
            <w:r w:rsidR="00A66040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12,5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12,0</w:t>
            </w:r>
          </w:p>
        </w:tc>
      </w:tr>
      <w:tr w:rsidR="00E107E5" w:rsidRPr="00E107E5" w:rsidTr="00823717">
        <w:trPr>
          <w:trHeight w:hRule="exact" w:val="469"/>
        </w:trPr>
        <w:tc>
          <w:tcPr>
            <w:tcW w:w="694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E5" w:rsidRPr="00E107E5" w:rsidRDefault="00E107E5" w:rsidP="00E1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местный бюджет  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A66040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</w:t>
            </w:r>
            <w:r w:rsidR="00A66040">
              <w:rPr>
                <w:rFonts w:ascii="Times New Roman" w:eastAsia="Calibri" w:hAnsi="Times New Roman" w:cs="Times New Roman"/>
                <w:spacing w:val="-1"/>
              </w:rPr>
              <w:t>1</w:t>
            </w:r>
            <w:r w:rsidRPr="00E107E5">
              <w:rPr>
                <w:rFonts w:ascii="Times New Roman" w:eastAsia="Calibri" w:hAnsi="Times New Roman" w:cs="Times New Roman"/>
                <w:spacing w:val="-1"/>
              </w:rPr>
              <w:t>,</w:t>
            </w:r>
            <w:r w:rsidR="00A66040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12,5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107E5" w:rsidRPr="00E107E5" w:rsidRDefault="00E107E5" w:rsidP="00E107E5">
            <w:pPr>
              <w:spacing w:after="0" w:line="225" w:lineRule="exact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107E5">
              <w:rPr>
                <w:rFonts w:ascii="Times New Roman" w:eastAsia="Calibri" w:hAnsi="Times New Roman" w:cs="Times New Roman"/>
                <w:spacing w:val="-1"/>
              </w:rPr>
              <w:t>12,0</w:t>
            </w:r>
          </w:p>
        </w:tc>
      </w:tr>
    </w:tbl>
    <w:p w:rsidR="00E107E5" w:rsidRPr="00E107E5" w:rsidRDefault="00E107E5" w:rsidP="00E107E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E107E5" w:rsidRPr="00E107E5" w:rsidRDefault="00E107E5" w:rsidP="00E107E5">
      <w:pPr>
        <w:spacing w:after="0" w:line="240" w:lineRule="auto"/>
        <w:ind w:left="142" w:right="8974"/>
        <w:rPr>
          <w:rFonts w:ascii="Times New Roman" w:eastAsia="Calibri" w:hAnsi="Times New Roman" w:cs="Times New Roman"/>
          <w:sz w:val="26"/>
          <w:szCs w:val="26"/>
        </w:rPr>
      </w:pPr>
    </w:p>
    <w:p w:rsidR="00E107E5" w:rsidRPr="00E107E5" w:rsidRDefault="00E107E5" w:rsidP="000B0739">
      <w:pPr>
        <w:spacing w:after="0" w:line="240" w:lineRule="auto"/>
        <w:ind w:right="8974"/>
        <w:rPr>
          <w:rFonts w:ascii="Times New Roman" w:eastAsia="Times New Roman" w:hAnsi="Times New Roman" w:cs="Times New Roman"/>
          <w:sz w:val="26"/>
          <w:szCs w:val="26"/>
        </w:rPr>
      </w:pPr>
      <w:r w:rsidRPr="00E107E5"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  <w:r w:rsidRPr="00E107E5">
        <w:rPr>
          <w:rFonts w:ascii="Times New Roman" w:eastAsia="Calibri" w:hAnsi="Times New Roman" w:cs="Times New Roman"/>
          <w:spacing w:val="-1"/>
          <w:sz w:val="26"/>
          <w:szCs w:val="26"/>
        </w:rPr>
        <w:t>внутригородского</w:t>
      </w:r>
      <w:r w:rsidRPr="00E107E5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образования,</w:t>
      </w:r>
      <w:r w:rsidRPr="00E107E5">
        <w:rPr>
          <w:rFonts w:ascii="Times New Roman" w:eastAsia="Calibri" w:hAnsi="Times New Roman" w:cs="Times New Roman"/>
          <w:spacing w:val="28"/>
          <w:sz w:val="26"/>
          <w:szCs w:val="26"/>
        </w:rPr>
        <w:t xml:space="preserve"> </w:t>
      </w:r>
      <w:r w:rsidRPr="00E107E5">
        <w:rPr>
          <w:rFonts w:ascii="Times New Roman" w:eastAsia="Calibri" w:hAnsi="Times New Roman" w:cs="Times New Roman"/>
          <w:sz w:val="26"/>
          <w:szCs w:val="26"/>
        </w:rPr>
        <w:t xml:space="preserve">исполняющий </w:t>
      </w:r>
      <w:r w:rsidRPr="00E107E5">
        <w:rPr>
          <w:rFonts w:ascii="Times New Roman" w:eastAsia="Calibri" w:hAnsi="Times New Roman" w:cs="Times New Roman"/>
          <w:spacing w:val="-1"/>
          <w:sz w:val="26"/>
          <w:szCs w:val="26"/>
        </w:rPr>
        <w:t>полномочия</w:t>
      </w:r>
      <w:r w:rsidRPr="00E107E5">
        <w:rPr>
          <w:rFonts w:ascii="Times New Roman" w:eastAsia="Calibri" w:hAnsi="Times New Roman" w:cs="Times New Roman"/>
          <w:sz w:val="26"/>
          <w:szCs w:val="26"/>
        </w:rPr>
        <w:t xml:space="preserve"> председателя Совета,</w:t>
      </w:r>
    </w:p>
    <w:p w:rsidR="00E107E5" w:rsidRPr="00E107E5" w:rsidRDefault="00E107E5" w:rsidP="000B0739">
      <w:pPr>
        <w:tabs>
          <w:tab w:val="left" w:pos="11441"/>
        </w:tabs>
        <w:spacing w:after="0" w:line="240" w:lineRule="auto"/>
        <w:rPr>
          <w:rFonts w:ascii="Times New Roman" w:eastAsia="Calibri" w:hAnsi="Times New Roman" w:cs="Times New Roman"/>
          <w:spacing w:val="-1"/>
          <w:sz w:val="26"/>
          <w:szCs w:val="26"/>
        </w:rPr>
      </w:pPr>
      <w:r w:rsidRPr="00E107E5">
        <w:rPr>
          <w:rFonts w:ascii="Times New Roman" w:eastAsia="Calibri" w:hAnsi="Times New Roman" w:cs="Times New Roman"/>
          <w:sz w:val="26"/>
          <w:szCs w:val="26"/>
        </w:rPr>
        <w:t>Глава местной администрации</w:t>
      </w:r>
      <w:r w:rsidRPr="00E107E5">
        <w:rPr>
          <w:rFonts w:ascii="Times New Roman" w:eastAsia="Calibri" w:hAnsi="Times New Roman" w:cs="Times New Roman"/>
          <w:sz w:val="26"/>
          <w:szCs w:val="26"/>
        </w:rPr>
        <w:tab/>
      </w:r>
      <w:r w:rsidRPr="00E107E5">
        <w:rPr>
          <w:rFonts w:ascii="Times New Roman" w:eastAsia="Calibri" w:hAnsi="Times New Roman" w:cs="Times New Roman"/>
          <w:sz w:val="26"/>
          <w:szCs w:val="26"/>
        </w:rPr>
        <w:tab/>
      </w:r>
      <w:r w:rsidRPr="00E107E5">
        <w:rPr>
          <w:rFonts w:ascii="Times New Roman" w:eastAsia="Calibri" w:hAnsi="Times New Roman" w:cs="Times New Roman"/>
          <w:sz w:val="26"/>
          <w:szCs w:val="26"/>
        </w:rPr>
        <w:tab/>
        <w:t>Е.</w:t>
      </w:r>
      <w:r w:rsidR="000B0739">
        <w:rPr>
          <w:rFonts w:ascii="Times New Roman" w:eastAsia="Calibri" w:hAnsi="Times New Roman" w:cs="Times New Roman"/>
          <w:sz w:val="26"/>
          <w:szCs w:val="26"/>
        </w:rPr>
        <w:t>Ю</w:t>
      </w:r>
      <w:r w:rsidRPr="00E107E5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0B0739">
        <w:rPr>
          <w:rFonts w:ascii="Times New Roman" w:eastAsia="Calibri" w:hAnsi="Times New Roman" w:cs="Times New Roman"/>
          <w:sz w:val="26"/>
          <w:szCs w:val="26"/>
        </w:rPr>
        <w:t>Фалина</w:t>
      </w:r>
      <w:proofErr w:type="spellEnd"/>
    </w:p>
    <w:p w:rsidR="00FA7C45" w:rsidRPr="00EB2661" w:rsidRDefault="00FA7C4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904" w:rsidRDefault="00A1490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F62A4" w:rsidRDefault="006F62A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6F62A4" w:rsidRDefault="006F62A4" w:rsidP="006F62A4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  »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октября 2025 г. №    - ПМА</w:t>
      </w:r>
    </w:p>
    <w:p w:rsid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30497" w:rsidRPr="00C30497" w:rsidRDefault="00C30497" w:rsidP="00C3049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C30497">
        <w:rPr>
          <w:rFonts w:ascii="Times New Roman" w:eastAsia="Calibri" w:hAnsi="Times New Roman" w:cs="Times New Roman"/>
          <w:b/>
          <w:spacing w:val="-1"/>
          <w:sz w:val="24"/>
          <w:szCs w:val="24"/>
        </w:rPr>
        <w:t>Планируемые результаты реализации муниципальной</w:t>
      </w:r>
      <w:r w:rsidRPr="00C30497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C30497">
        <w:rPr>
          <w:rFonts w:ascii="Times New Roman" w:eastAsia="Calibri" w:hAnsi="Times New Roman" w:cs="Times New Roman"/>
          <w:b/>
          <w:spacing w:val="-1"/>
          <w:sz w:val="24"/>
          <w:szCs w:val="24"/>
        </w:rPr>
        <w:t>программы 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</w:r>
    </w:p>
    <w:p w:rsidR="00C30497" w:rsidRPr="00C30497" w:rsidRDefault="00C30497" w:rsidP="00C3049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35"/>
        <w:gridCol w:w="709"/>
        <w:gridCol w:w="708"/>
        <w:gridCol w:w="709"/>
        <w:gridCol w:w="992"/>
        <w:gridCol w:w="3969"/>
        <w:gridCol w:w="851"/>
        <w:gridCol w:w="1134"/>
        <w:gridCol w:w="1134"/>
        <w:gridCol w:w="1134"/>
      </w:tblGrid>
      <w:tr w:rsidR="00C30497" w:rsidRPr="00C30497" w:rsidTr="00EC06F7">
        <w:trPr>
          <w:trHeight w:val="391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Задачи, направленные на достижение цели (задачи)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Единица </w:t>
            </w:r>
            <w:proofErr w:type="spellStart"/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измере-ния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Планируемое значение показателя по годам реализации</w:t>
            </w:r>
          </w:p>
        </w:tc>
      </w:tr>
      <w:tr w:rsidR="00C30497" w:rsidRPr="00C30497" w:rsidTr="00EC06F7">
        <w:trPr>
          <w:trHeight w:val="284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Местный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val="en-US"/>
              </w:rPr>
            </w:pPr>
            <w:proofErr w:type="spellStart"/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  <w:lang w:val="en-US"/>
              </w:rPr>
              <w:t>Другие</w:t>
            </w:r>
            <w:proofErr w:type="spellEnd"/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  <w:lang w:val="en-US"/>
              </w:rPr>
              <w:t>источ</w:t>
            </w:r>
            <w:proofErr w:type="spellEnd"/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-</w:t>
            </w:r>
            <w:proofErr w:type="spellStart"/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  <w:lang w:val="en-US"/>
              </w:rPr>
              <w:t>ники</w:t>
            </w:r>
            <w:proofErr w:type="spellEnd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ind w:left="61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2027 год</w:t>
            </w:r>
          </w:p>
        </w:tc>
      </w:tr>
      <w:tr w:rsidR="00C30497" w:rsidRPr="00C30497" w:rsidTr="00EC06F7">
        <w:trPr>
          <w:trHeight w:val="33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0497" w:rsidRPr="00C30497" w:rsidRDefault="00C30497" w:rsidP="00C30497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0497" w:rsidRPr="00C30497" w:rsidRDefault="00C30497" w:rsidP="00C30497">
            <w:pPr>
              <w:spacing w:after="0" w:line="240" w:lineRule="auto"/>
              <w:ind w:left="61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C30497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C30497" w:rsidRPr="00C30497" w:rsidTr="00EC06F7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C30497" w:rsidRPr="00C30497" w:rsidTr="00EC06F7">
        <w:trPr>
          <w:trHeight w:val="435"/>
          <w:tblHeader/>
        </w:trPr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7" w:rsidRPr="00C30497" w:rsidRDefault="00C30497" w:rsidP="00C304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      </w:r>
          </w:p>
        </w:tc>
      </w:tr>
      <w:tr w:rsidR="00C30497" w:rsidRPr="00C30497" w:rsidTr="00EC06F7"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left="-108" w:right="-177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Оказание содействия гражданам и их объединениям, участвующим в охране общественного порядка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left="-108" w:right="-177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Количество граждан и их объединений, народных дружин, участвующих в охране общественного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чел./шт.</w:t>
            </w:r>
          </w:p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</w:p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менее 20/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организаций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менее 20/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организаций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менее 20/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организаций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0497" w:rsidRPr="00C30497" w:rsidTr="00EC06F7">
        <w:trPr>
          <w:trHeight w:val="1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Оказание содействия правоохранительным органам в охране общественного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left="-108" w:right="-177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Количество рабочих встреч с руководителями предприятий, организаций, учреждений, по вопросам содействия гражданам и их объединениям, участвующим в охране общественного порядка на территории внутригородского муниципального образования города Севастополя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5-и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5-и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5-и в год</w:t>
            </w:r>
          </w:p>
        </w:tc>
      </w:tr>
      <w:tr w:rsidR="00C30497" w:rsidRPr="00C30497" w:rsidTr="00EC06F7">
        <w:trPr>
          <w:trHeight w:val="1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3.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left="-108" w:right="-177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Повышение уровня защищенности прав и интересов граждан</w:t>
            </w:r>
          </w:p>
          <w:p w:rsidR="00C30497" w:rsidRPr="00C30497" w:rsidRDefault="00C30497" w:rsidP="00C30497">
            <w:pPr>
              <w:tabs>
                <w:tab w:val="left" w:pos="2853"/>
                <w:tab w:val="left" w:pos="3159"/>
                <w:tab w:val="left" w:pos="3837"/>
                <w:tab w:val="left" w:pos="4404"/>
              </w:tabs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left="-108" w:right="-177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Количество мероприятий, организованных внутригородским муниципальным образованием города Севастополя Гагаринский муниципальный округ с привлечением сотрудников полиции Гагаринского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4-х в год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4-х в год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4-х в год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0497" w:rsidRPr="00C30497" w:rsidTr="00EC06F7">
        <w:trPr>
          <w:trHeight w:val="1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tabs>
                <w:tab w:val="left" w:pos="509"/>
              </w:tabs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16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6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tabs>
                <w:tab w:val="left" w:pos="1681"/>
                <w:tab w:val="left" w:pos="2886"/>
                <w:tab w:val="left" w:pos="3481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7" w:rsidRPr="00C30497" w:rsidRDefault="00C30497" w:rsidP="00C30497">
            <w:pPr>
              <w:tabs>
                <w:tab w:val="left" w:pos="1681"/>
                <w:tab w:val="left" w:pos="2886"/>
                <w:tab w:val="left" w:pos="3481"/>
              </w:tabs>
              <w:spacing w:after="0" w:line="240" w:lineRule="auto"/>
              <w:ind w:left="-108" w:right="-177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C3049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Количество методических, учебно-информационных материалов по вопросам охраны общественного порядка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памяток              и 200 плакатов</w:t>
            </w:r>
          </w:p>
          <w:p w:rsidR="00C30497" w:rsidRPr="00C30497" w:rsidRDefault="00C30497" w:rsidP="00C30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памяток              и 100 плакатов</w:t>
            </w:r>
          </w:p>
          <w:p w:rsidR="00C30497" w:rsidRPr="00C30497" w:rsidRDefault="00C30497" w:rsidP="00C3049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памяток              и 50 плакатов</w:t>
            </w:r>
          </w:p>
          <w:p w:rsidR="00C30497" w:rsidRPr="00C30497" w:rsidRDefault="00C30497" w:rsidP="00C3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30497" w:rsidRPr="00C30497" w:rsidRDefault="00C30497" w:rsidP="00C30497">
      <w:pPr>
        <w:spacing w:after="0" w:line="240" w:lineRule="atLeast"/>
        <w:ind w:left="567"/>
        <w:rPr>
          <w:rFonts w:ascii="Times New Roman" w:eastAsia="Calibri" w:hAnsi="Times New Roman" w:cs="Times New Roman"/>
          <w:sz w:val="14"/>
          <w:szCs w:val="14"/>
        </w:rPr>
      </w:pPr>
    </w:p>
    <w:p w:rsidR="00C30497" w:rsidRPr="00C30497" w:rsidRDefault="00C30497" w:rsidP="00C705F5">
      <w:pPr>
        <w:spacing w:after="0" w:line="240" w:lineRule="atLeast"/>
        <w:ind w:left="142" w:hanging="568"/>
        <w:rPr>
          <w:rFonts w:ascii="Times New Roman" w:eastAsia="Calibri" w:hAnsi="Times New Roman" w:cs="Times New Roman"/>
          <w:sz w:val="25"/>
          <w:szCs w:val="25"/>
        </w:rPr>
      </w:pPr>
      <w:r w:rsidRPr="00C30497">
        <w:rPr>
          <w:rFonts w:ascii="Times New Roman" w:eastAsia="Calibri" w:hAnsi="Times New Roman" w:cs="Times New Roman"/>
          <w:sz w:val="25"/>
          <w:szCs w:val="25"/>
        </w:rPr>
        <w:t>Глава внутригородского муниципального образования,</w:t>
      </w:r>
    </w:p>
    <w:p w:rsidR="00C30497" w:rsidRPr="00C30497" w:rsidRDefault="00C30497" w:rsidP="00C705F5">
      <w:pPr>
        <w:spacing w:after="0" w:line="240" w:lineRule="atLeast"/>
        <w:ind w:left="142" w:hanging="568"/>
        <w:rPr>
          <w:rFonts w:ascii="Times New Roman" w:eastAsia="Calibri" w:hAnsi="Times New Roman" w:cs="Times New Roman"/>
          <w:sz w:val="25"/>
          <w:szCs w:val="25"/>
        </w:rPr>
      </w:pPr>
      <w:r w:rsidRPr="00C30497">
        <w:rPr>
          <w:rFonts w:ascii="Times New Roman" w:eastAsia="Calibri" w:hAnsi="Times New Roman" w:cs="Times New Roman"/>
          <w:sz w:val="25"/>
          <w:szCs w:val="25"/>
        </w:rPr>
        <w:t>исполняющий полномочия председателя Совета,</w:t>
      </w:r>
    </w:p>
    <w:p w:rsidR="00C30497" w:rsidRPr="00C30497" w:rsidRDefault="00C30497" w:rsidP="00C705F5">
      <w:pPr>
        <w:spacing w:after="0" w:line="240" w:lineRule="atLeast"/>
        <w:ind w:left="142" w:hanging="568"/>
        <w:rPr>
          <w:rFonts w:ascii="Times New Roman" w:eastAsia="Calibri" w:hAnsi="Times New Roman" w:cs="Times New Roman"/>
          <w:sz w:val="25"/>
          <w:szCs w:val="25"/>
        </w:rPr>
      </w:pPr>
      <w:r w:rsidRPr="00C30497">
        <w:rPr>
          <w:rFonts w:ascii="Times New Roman" w:eastAsia="Calibri" w:hAnsi="Times New Roman" w:cs="Times New Roman"/>
          <w:sz w:val="25"/>
          <w:szCs w:val="25"/>
        </w:rPr>
        <w:t>Глава местной администрации</w:t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  <w:t xml:space="preserve">           </w:t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</w:r>
      <w:r w:rsidRPr="00C30497">
        <w:rPr>
          <w:rFonts w:ascii="Times New Roman" w:eastAsia="Calibri" w:hAnsi="Times New Roman" w:cs="Times New Roman"/>
          <w:sz w:val="25"/>
          <w:szCs w:val="25"/>
        </w:rPr>
        <w:tab/>
        <w:t>Е.</w:t>
      </w:r>
      <w:r w:rsidR="00C705F5">
        <w:rPr>
          <w:rFonts w:ascii="Times New Roman" w:eastAsia="Calibri" w:hAnsi="Times New Roman" w:cs="Times New Roman"/>
          <w:sz w:val="25"/>
          <w:szCs w:val="25"/>
        </w:rPr>
        <w:t>Ю</w:t>
      </w:r>
      <w:r w:rsidRPr="00C30497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C705F5">
        <w:rPr>
          <w:rFonts w:ascii="Times New Roman" w:eastAsia="Calibri" w:hAnsi="Times New Roman" w:cs="Times New Roman"/>
          <w:sz w:val="25"/>
          <w:szCs w:val="25"/>
        </w:rPr>
        <w:t>Фалина</w:t>
      </w:r>
    </w:p>
    <w:p w:rsid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sectPr w:rsidR="006F62A4" w:rsidSect="00C07E70">
      <w:footerReference w:type="default" r:id="rId11"/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4AA" w:rsidRDefault="009F64AA" w:rsidP="007B424E">
      <w:pPr>
        <w:spacing w:after="0" w:line="240" w:lineRule="auto"/>
      </w:pPr>
      <w:r>
        <w:separator/>
      </w:r>
    </w:p>
  </w:endnote>
  <w:endnote w:type="continuationSeparator" w:id="0">
    <w:p w:rsidR="009F64AA" w:rsidRDefault="009F64AA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D6" w:rsidRDefault="00C713D6">
    <w:pPr>
      <w:pStyle w:val="a8"/>
      <w:jc w:val="center"/>
    </w:pPr>
  </w:p>
  <w:p w:rsidR="00C713D6" w:rsidRDefault="00C713D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4AA" w:rsidRDefault="009F64AA" w:rsidP="007B424E">
      <w:pPr>
        <w:spacing w:after="0" w:line="240" w:lineRule="auto"/>
      </w:pPr>
      <w:r>
        <w:separator/>
      </w:r>
    </w:p>
  </w:footnote>
  <w:footnote w:type="continuationSeparator" w:id="0">
    <w:p w:rsidR="009F64AA" w:rsidRDefault="009F64AA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D6" w:rsidRDefault="00C713D6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48966"/>
      <w:docPartObj>
        <w:docPartGallery w:val="Page Numbers (Top of Page)"/>
        <w:docPartUnique/>
      </w:docPartObj>
    </w:sdtPr>
    <w:sdtEndPr/>
    <w:sdtContent>
      <w:p w:rsidR="00C713D6" w:rsidRDefault="009F64AA">
        <w:pPr>
          <w:pStyle w:val="a6"/>
          <w:jc w:val="center"/>
        </w:pPr>
      </w:p>
    </w:sdtContent>
  </w:sdt>
  <w:p w:rsidR="00C713D6" w:rsidRDefault="00C713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D45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19EE"/>
    <w:rsid w:val="00064B71"/>
    <w:rsid w:val="00065792"/>
    <w:rsid w:val="00065863"/>
    <w:rsid w:val="00065CF1"/>
    <w:rsid w:val="00067643"/>
    <w:rsid w:val="00071B43"/>
    <w:rsid w:val="00073842"/>
    <w:rsid w:val="0007569E"/>
    <w:rsid w:val="00076EC1"/>
    <w:rsid w:val="00085A04"/>
    <w:rsid w:val="0008784E"/>
    <w:rsid w:val="00090871"/>
    <w:rsid w:val="00091B2E"/>
    <w:rsid w:val="00092C94"/>
    <w:rsid w:val="000935AA"/>
    <w:rsid w:val="00094D54"/>
    <w:rsid w:val="00096479"/>
    <w:rsid w:val="000A0E13"/>
    <w:rsid w:val="000A6261"/>
    <w:rsid w:val="000B0739"/>
    <w:rsid w:val="000B1503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17F30"/>
    <w:rsid w:val="00120527"/>
    <w:rsid w:val="00122196"/>
    <w:rsid w:val="00124345"/>
    <w:rsid w:val="0012484C"/>
    <w:rsid w:val="001257A5"/>
    <w:rsid w:val="001259CD"/>
    <w:rsid w:val="00126370"/>
    <w:rsid w:val="00131238"/>
    <w:rsid w:val="0013132F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039"/>
    <w:rsid w:val="0016775D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458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1F7B49"/>
    <w:rsid w:val="00200DAB"/>
    <w:rsid w:val="0020338E"/>
    <w:rsid w:val="002033B5"/>
    <w:rsid w:val="00204DAF"/>
    <w:rsid w:val="00204E57"/>
    <w:rsid w:val="00211478"/>
    <w:rsid w:val="00212A48"/>
    <w:rsid w:val="00217077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33BC"/>
    <w:rsid w:val="00265DFB"/>
    <w:rsid w:val="00267F3C"/>
    <w:rsid w:val="00274BFF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D16"/>
    <w:rsid w:val="003231D4"/>
    <w:rsid w:val="00324146"/>
    <w:rsid w:val="00326175"/>
    <w:rsid w:val="00352A8E"/>
    <w:rsid w:val="00354B26"/>
    <w:rsid w:val="00354E91"/>
    <w:rsid w:val="0035584F"/>
    <w:rsid w:val="003578DF"/>
    <w:rsid w:val="00361A9D"/>
    <w:rsid w:val="003633A5"/>
    <w:rsid w:val="00364651"/>
    <w:rsid w:val="00364FD2"/>
    <w:rsid w:val="003660E8"/>
    <w:rsid w:val="0036630C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45C"/>
    <w:rsid w:val="004005DA"/>
    <w:rsid w:val="00401CB5"/>
    <w:rsid w:val="00404CEF"/>
    <w:rsid w:val="004152D4"/>
    <w:rsid w:val="00420597"/>
    <w:rsid w:val="004212C8"/>
    <w:rsid w:val="00423DB5"/>
    <w:rsid w:val="00425273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04A9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4518"/>
    <w:rsid w:val="004C45D8"/>
    <w:rsid w:val="004C46EF"/>
    <w:rsid w:val="004C7B24"/>
    <w:rsid w:val="004C7BC3"/>
    <w:rsid w:val="004D1083"/>
    <w:rsid w:val="004D205F"/>
    <w:rsid w:val="004D2AEC"/>
    <w:rsid w:val="004D428E"/>
    <w:rsid w:val="004D4581"/>
    <w:rsid w:val="004D7139"/>
    <w:rsid w:val="004D76C8"/>
    <w:rsid w:val="004E1C54"/>
    <w:rsid w:val="004E1DBC"/>
    <w:rsid w:val="004E2BE3"/>
    <w:rsid w:val="004E518D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46F0C"/>
    <w:rsid w:val="0055034C"/>
    <w:rsid w:val="00551F5C"/>
    <w:rsid w:val="0055405A"/>
    <w:rsid w:val="00554C87"/>
    <w:rsid w:val="00557742"/>
    <w:rsid w:val="005613A3"/>
    <w:rsid w:val="005631A6"/>
    <w:rsid w:val="00563912"/>
    <w:rsid w:val="00565034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5D3D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D33D9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2495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538C5"/>
    <w:rsid w:val="00661282"/>
    <w:rsid w:val="00662A1A"/>
    <w:rsid w:val="006635DA"/>
    <w:rsid w:val="00664AED"/>
    <w:rsid w:val="006776B6"/>
    <w:rsid w:val="0067792B"/>
    <w:rsid w:val="00681366"/>
    <w:rsid w:val="006838EF"/>
    <w:rsid w:val="0068601F"/>
    <w:rsid w:val="006879B8"/>
    <w:rsid w:val="00691A3D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229E"/>
    <w:rsid w:val="006C2E16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6F62A4"/>
    <w:rsid w:val="007008AD"/>
    <w:rsid w:val="0070252A"/>
    <w:rsid w:val="00712316"/>
    <w:rsid w:val="0071314F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65C5"/>
    <w:rsid w:val="007478D0"/>
    <w:rsid w:val="0075757B"/>
    <w:rsid w:val="00757DF9"/>
    <w:rsid w:val="007612FF"/>
    <w:rsid w:val="00762A26"/>
    <w:rsid w:val="007631C6"/>
    <w:rsid w:val="00763A94"/>
    <w:rsid w:val="00763ACF"/>
    <w:rsid w:val="00766127"/>
    <w:rsid w:val="00766F56"/>
    <w:rsid w:val="007708E2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96F8E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7545"/>
    <w:rsid w:val="007D2899"/>
    <w:rsid w:val="007D3A7D"/>
    <w:rsid w:val="007D65D5"/>
    <w:rsid w:val="007E0E29"/>
    <w:rsid w:val="007E1318"/>
    <w:rsid w:val="007E1DC6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14BE"/>
    <w:rsid w:val="008127A2"/>
    <w:rsid w:val="008127C4"/>
    <w:rsid w:val="00813EC6"/>
    <w:rsid w:val="00821B25"/>
    <w:rsid w:val="00823717"/>
    <w:rsid w:val="00824289"/>
    <w:rsid w:val="00826A63"/>
    <w:rsid w:val="00830853"/>
    <w:rsid w:val="00830E9E"/>
    <w:rsid w:val="00831241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2D5"/>
    <w:rsid w:val="00887CDD"/>
    <w:rsid w:val="00887FFE"/>
    <w:rsid w:val="008A085F"/>
    <w:rsid w:val="008A1B93"/>
    <w:rsid w:val="008A2DFD"/>
    <w:rsid w:val="008A51DC"/>
    <w:rsid w:val="008A5787"/>
    <w:rsid w:val="008A6537"/>
    <w:rsid w:val="008B4B5F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3D00"/>
    <w:rsid w:val="0091552F"/>
    <w:rsid w:val="00917E89"/>
    <w:rsid w:val="00925E0C"/>
    <w:rsid w:val="00926F2C"/>
    <w:rsid w:val="00930B93"/>
    <w:rsid w:val="00931A38"/>
    <w:rsid w:val="00933078"/>
    <w:rsid w:val="00935A01"/>
    <w:rsid w:val="00935A98"/>
    <w:rsid w:val="0094024D"/>
    <w:rsid w:val="00941F50"/>
    <w:rsid w:val="00942F3B"/>
    <w:rsid w:val="0094300D"/>
    <w:rsid w:val="00946B60"/>
    <w:rsid w:val="00950750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3E69"/>
    <w:rsid w:val="0098591F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2923"/>
    <w:rsid w:val="009C44D5"/>
    <w:rsid w:val="009C576A"/>
    <w:rsid w:val="009C5A0A"/>
    <w:rsid w:val="009C6020"/>
    <w:rsid w:val="009C71A4"/>
    <w:rsid w:val="009D172E"/>
    <w:rsid w:val="009D5FC5"/>
    <w:rsid w:val="009D7206"/>
    <w:rsid w:val="009D7741"/>
    <w:rsid w:val="009E070C"/>
    <w:rsid w:val="009E3003"/>
    <w:rsid w:val="009E3B5F"/>
    <w:rsid w:val="009E55D4"/>
    <w:rsid w:val="009E6C41"/>
    <w:rsid w:val="009E7C29"/>
    <w:rsid w:val="009F08EB"/>
    <w:rsid w:val="009F37B1"/>
    <w:rsid w:val="009F39CB"/>
    <w:rsid w:val="009F64AA"/>
    <w:rsid w:val="009F6ACF"/>
    <w:rsid w:val="009F76A5"/>
    <w:rsid w:val="00A0086D"/>
    <w:rsid w:val="00A00E19"/>
    <w:rsid w:val="00A02245"/>
    <w:rsid w:val="00A029D1"/>
    <w:rsid w:val="00A052C8"/>
    <w:rsid w:val="00A05FF9"/>
    <w:rsid w:val="00A1023D"/>
    <w:rsid w:val="00A12173"/>
    <w:rsid w:val="00A121B0"/>
    <w:rsid w:val="00A136DE"/>
    <w:rsid w:val="00A14904"/>
    <w:rsid w:val="00A2132E"/>
    <w:rsid w:val="00A22F88"/>
    <w:rsid w:val="00A270F8"/>
    <w:rsid w:val="00A279B9"/>
    <w:rsid w:val="00A27DA4"/>
    <w:rsid w:val="00A30BBB"/>
    <w:rsid w:val="00A30DF0"/>
    <w:rsid w:val="00A346D4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2104"/>
    <w:rsid w:val="00A63C99"/>
    <w:rsid w:val="00A6477E"/>
    <w:rsid w:val="00A65410"/>
    <w:rsid w:val="00A66040"/>
    <w:rsid w:val="00A70D04"/>
    <w:rsid w:val="00A729A9"/>
    <w:rsid w:val="00A763C5"/>
    <w:rsid w:val="00A86F3F"/>
    <w:rsid w:val="00A86FB0"/>
    <w:rsid w:val="00A95BDD"/>
    <w:rsid w:val="00A96ABF"/>
    <w:rsid w:val="00AA0C24"/>
    <w:rsid w:val="00AA3D6E"/>
    <w:rsid w:val="00AA5ABB"/>
    <w:rsid w:val="00AA7B8B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33F"/>
    <w:rsid w:val="00AF0B41"/>
    <w:rsid w:val="00AF3C7E"/>
    <w:rsid w:val="00AF3D4B"/>
    <w:rsid w:val="00AF6C26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22BF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0E6B"/>
    <w:rsid w:val="00B7204F"/>
    <w:rsid w:val="00B72768"/>
    <w:rsid w:val="00B74C32"/>
    <w:rsid w:val="00B822A5"/>
    <w:rsid w:val="00B852E3"/>
    <w:rsid w:val="00B856B6"/>
    <w:rsid w:val="00B87795"/>
    <w:rsid w:val="00B919F6"/>
    <w:rsid w:val="00B94209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737B"/>
    <w:rsid w:val="00BF17F2"/>
    <w:rsid w:val="00BF55E8"/>
    <w:rsid w:val="00BF70B5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0497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443"/>
    <w:rsid w:val="00C64611"/>
    <w:rsid w:val="00C705F5"/>
    <w:rsid w:val="00C713D6"/>
    <w:rsid w:val="00C721F1"/>
    <w:rsid w:val="00C763C1"/>
    <w:rsid w:val="00C76C2F"/>
    <w:rsid w:val="00C77F07"/>
    <w:rsid w:val="00C81E66"/>
    <w:rsid w:val="00C8470E"/>
    <w:rsid w:val="00C86820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6E08"/>
    <w:rsid w:val="00CB107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642F"/>
    <w:rsid w:val="00D16793"/>
    <w:rsid w:val="00D21512"/>
    <w:rsid w:val="00D21F7B"/>
    <w:rsid w:val="00D27FC9"/>
    <w:rsid w:val="00D31645"/>
    <w:rsid w:val="00D41329"/>
    <w:rsid w:val="00D41EAA"/>
    <w:rsid w:val="00D455C3"/>
    <w:rsid w:val="00D51A10"/>
    <w:rsid w:val="00D53CB8"/>
    <w:rsid w:val="00D55F76"/>
    <w:rsid w:val="00D57767"/>
    <w:rsid w:val="00D60CFB"/>
    <w:rsid w:val="00D62B12"/>
    <w:rsid w:val="00D635E7"/>
    <w:rsid w:val="00D644E2"/>
    <w:rsid w:val="00D64B55"/>
    <w:rsid w:val="00D655C6"/>
    <w:rsid w:val="00D65FC9"/>
    <w:rsid w:val="00D66723"/>
    <w:rsid w:val="00D70797"/>
    <w:rsid w:val="00D711DC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0FB7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1FE"/>
    <w:rsid w:val="00E07246"/>
    <w:rsid w:val="00E107E5"/>
    <w:rsid w:val="00E14CF2"/>
    <w:rsid w:val="00E17DB4"/>
    <w:rsid w:val="00E22708"/>
    <w:rsid w:val="00E265B4"/>
    <w:rsid w:val="00E268AE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1E4D"/>
    <w:rsid w:val="00EB2661"/>
    <w:rsid w:val="00EB4565"/>
    <w:rsid w:val="00EB5038"/>
    <w:rsid w:val="00EC1E5A"/>
    <w:rsid w:val="00EC258D"/>
    <w:rsid w:val="00EC2786"/>
    <w:rsid w:val="00EC7028"/>
    <w:rsid w:val="00EC7493"/>
    <w:rsid w:val="00EC775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28A9"/>
    <w:rsid w:val="00F93178"/>
    <w:rsid w:val="00F93E92"/>
    <w:rsid w:val="00F93EB1"/>
    <w:rsid w:val="00F94862"/>
    <w:rsid w:val="00F94892"/>
    <w:rsid w:val="00F96E79"/>
    <w:rsid w:val="00FA19DA"/>
    <w:rsid w:val="00FA2A41"/>
    <w:rsid w:val="00FA2BC1"/>
    <w:rsid w:val="00FA7C45"/>
    <w:rsid w:val="00FB19BF"/>
    <w:rsid w:val="00FB2DB3"/>
    <w:rsid w:val="00FB3F2E"/>
    <w:rsid w:val="00FB3F88"/>
    <w:rsid w:val="00FB6656"/>
    <w:rsid w:val="00FB683A"/>
    <w:rsid w:val="00FB6EAE"/>
    <w:rsid w:val="00FC0E7E"/>
    <w:rsid w:val="00FC1F7A"/>
    <w:rsid w:val="00FC68F1"/>
    <w:rsid w:val="00FD4394"/>
    <w:rsid w:val="00FD4BF1"/>
    <w:rsid w:val="00FD5E7C"/>
    <w:rsid w:val="00FE12CC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78CC-953A-44E4-8626-7C1AF31E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4</cp:revision>
  <cp:lastPrinted>2025-10-30T11:19:00Z</cp:lastPrinted>
  <dcterms:created xsi:type="dcterms:W3CDTF">2025-10-30T08:33:00Z</dcterms:created>
  <dcterms:modified xsi:type="dcterms:W3CDTF">2025-10-30T11:21:00Z</dcterms:modified>
</cp:coreProperties>
</file>